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 w14:paraId="147BE835" w14:textId="3DB5502E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E24202">
        <w:rPr>
          <w:sz w:val="28"/>
          <w:szCs w:val="28"/>
        </w:rPr>
        <w:t>754</w:t>
      </w:r>
      <w:r>
        <w:rPr>
          <w:sz w:val="28"/>
          <w:szCs w:val="28"/>
        </w:rPr>
        <w:t>-21</w:t>
      </w:r>
      <w:r w:rsidR="00E24202">
        <w:rPr>
          <w:sz w:val="28"/>
          <w:szCs w:val="28"/>
        </w:rPr>
        <w:t>12</w:t>
      </w:r>
      <w:r w:rsidR="006B06F5">
        <w:rPr>
          <w:sz w:val="28"/>
          <w:szCs w:val="28"/>
        </w:rPr>
        <w:t>/202</w:t>
      </w:r>
      <w:r w:rsidR="007452FD">
        <w:rPr>
          <w:sz w:val="28"/>
          <w:szCs w:val="28"/>
        </w:rPr>
        <w:t>5</w:t>
      </w:r>
    </w:p>
    <w:p w:rsidR="00C01D3E" w:rsidP="00A50857" w14:paraId="2DA224CA" w14:textId="5ACADF6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3A3531" w:rsidR="003A3531">
        <w:rPr>
          <w:sz w:val="28"/>
          <w:szCs w:val="28"/>
        </w:rPr>
        <w:t>86MS0052-01-2025-003587-73</w:t>
      </w:r>
    </w:p>
    <w:p w:rsidR="00AD0617" w:rsidP="00A50857" w14:paraId="0FE59B32" w14:textId="77777777">
      <w:pPr>
        <w:ind w:firstLine="540"/>
        <w:jc w:val="right"/>
        <w:rPr>
          <w:sz w:val="28"/>
          <w:szCs w:val="28"/>
        </w:rPr>
      </w:pPr>
    </w:p>
    <w:p w:rsidR="00A50857" w:rsidP="00A50857" w14:paraId="406A371E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 w14:paraId="45D15CA7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 w14:paraId="0BDC5BF2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1FC00E42" w14:textId="490BD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E24202">
        <w:rPr>
          <w:sz w:val="28"/>
          <w:szCs w:val="28"/>
        </w:rPr>
        <w:t>04 июня</w:t>
      </w:r>
      <w:r w:rsidR="006B06F5">
        <w:rPr>
          <w:sz w:val="28"/>
          <w:szCs w:val="28"/>
        </w:rPr>
        <w:t xml:space="preserve"> 202</w:t>
      </w:r>
      <w:r w:rsidR="007452F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50857" w:rsidP="00A50857" w14:paraId="25EFCE6C" w14:textId="77777777">
      <w:pPr>
        <w:ind w:firstLine="540"/>
        <w:jc w:val="both"/>
        <w:rPr>
          <w:sz w:val="28"/>
          <w:szCs w:val="28"/>
        </w:rPr>
      </w:pPr>
    </w:p>
    <w:p w:rsidR="00A50857" w:rsidRPr="00A50857" w:rsidP="00BE7113" w14:paraId="7BCED3E8" w14:textId="71A7954F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 xml:space="preserve">Мировой судья судебного участка № 5 </w:t>
      </w:r>
      <w:r w:rsidRPr="00A50857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E24202" w:rsidR="00E24202">
        <w:rPr>
          <w:color w:val="000099"/>
          <w:sz w:val="28"/>
          <w:szCs w:val="28"/>
        </w:rPr>
        <w:t xml:space="preserve"> </w:t>
      </w:r>
      <w:r w:rsidR="00E24202">
        <w:rPr>
          <w:color w:val="000099"/>
          <w:sz w:val="28"/>
          <w:szCs w:val="28"/>
        </w:rPr>
        <w:t>исполняющий обязанности мирового судьи судебного участка № 12 Нижневартовска Ханты-Мансийского автономного округа–Югры,</w:t>
      </w:r>
      <w:r w:rsidRPr="00AA5098" w:rsidR="00AA5098">
        <w:t xml:space="preserve"> </w:t>
      </w:r>
      <w:r w:rsidRPr="00E24202">
        <w:rPr>
          <w:sz w:val="28"/>
          <w:szCs w:val="28"/>
        </w:rPr>
        <w:t>на</w:t>
      </w:r>
      <w:r w:rsidRPr="00A50857">
        <w:rPr>
          <w:sz w:val="28"/>
          <w:szCs w:val="28"/>
        </w:rPr>
        <w:t>х</w:t>
      </w:r>
      <w:r w:rsidRPr="00A50857">
        <w:rPr>
          <w:sz w:val="28"/>
          <w:szCs w:val="28"/>
        </w:rPr>
        <w:t xml:space="preserve">одящийся по адресу ул. Нефтяников, д.6, г. Нижневартовск, </w:t>
      </w:r>
    </w:p>
    <w:p w:rsidR="00A50857" w:rsidP="00A50857" w14:paraId="48A460D8" w14:textId="7777777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рассмотрев дело об административном правонарушении, предусмотренное   ч. 3 ст. 12.12 Кодекса РФ об административных правонарушениях, в отношении </w:t>
      </w:r>
    </w:p>
    <w:p w:rsidR="00A8375A" w:rsidP="00A8375A" w14:paraId="65241828" w14:textId="7849EFBE">
      <w:pPr>
        <w:ind w:firstLine="540"/>
        <w:jc w:val="both"/>
        <w:rPr>
          <w:color w:val="7030A0"/>
          <w:sz w:val="28"/>
          <w:szCs w:val="28"/>
        </w:rPr>
      </w:pPr>
      <w:r>
        <w:rPr>
          <w:rFonts w:eastAsia="MS Mincho"/>
          <w:color w:val="000099"/>
          <w:sz w:val="28"/>
          <w:szCs w:val="28"/>
        </w:rPr>
        <w:t>Головушкина Алексея Владимировича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="00A50857">
        <w:rPr>
          <w:sz w:val="28"/>
          <w:szCs w:val="28"/>
        </w:rPr>
        <w:t xml:space="preserve"> года рождения, урожен</w:t>
      </w:r>
      <w:r w:rsidR="00AA5098">
        <w:rPr>
          <w:sz w:val="28"/>
          <w:szCs w:val="28"/>
        </w:rPr>
        <w:t>ца</w:t>
      </w:r>
      <w:r w:rsidR="00C01D3E">
        <w:rPr>
          <w:sz w:val="28"/>
          <w:szCs w:val="28"/>
        </w:rPr>
        <w:t xml:space="preserve"> </w:t>
      </w:r>
      <w:r w:rsidR="00684F09">
        <w:rPr>
          <w:sz w:val="28"/>
          <w:szCs w:val="28"/>
        </w:rPr>
        <w:t>г.</w:t>
      </w:r>
      <w:r w:rsidRPr="00684F09" w:rsidR="00684F09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A50857">
        <w:rPr>
          <w:sz w:val="28"/>
          <w:szCs w:val="28"/>
        </w:rPr>
        <w:t xml:space="preserve">, </w:t>
      </w:r>
      <w:r w:rsidR="00894C74">
        <w:rPr>
          <w:sz w:val="28"/>
          <w:szCs w:val="28"/>
        </w:rPr>
        <w:t>работающ</w:t>
      </w:r>
      <w:r w:rsidR="00AA5098">
        <w:rPr>
          <w:sz w:val="28"/>
          <w:szCs w:val="28"/>
        </w:rPr>
        <w:t>его</w:t>
      </w:r>
      <w:r>
        <w:rPr>
          <w:sz w:val="28"/>
          <w:szCs w:val="28"/>
        </w:rPr>
        <w:t xml:space="preserve"> в *</w:t>
      </w:r>
      <w:r>
        <w:rPr>
          <w:sz w:val="28"/>
          <w:szCs w:val="28"/>
        </w:rPr>
        <w:t>»</w:t>
      </w:r>
      <w:r w:rsidR="00A50857">
        <w:rPr>
          <w:sz w:val="28"/>
          <w:szCs w:val="28"/>
        </w:rPr>
        <w:t>, зарегистрированного</w:t>
      </w:r>
      <w:r w:rsidR="000915E3">
        <w:rPr>
          <w:sz w:val="28"/>
          <w:szCs w:val="28"/>
        </w:rPr>
        <w:t xml:space="preserve"> </w:t>
      </w:r>
      <w:r w:rsidR="0077184A">
        <w:rPr>
          <w:sz w:val="28"/>
          <w:szCs w:val="28"/>
        </w:rPr>
        <w:t>и проживающего по адресу:</w:t>
      </w:r>
      <w:r w:rsidR="00AD0617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7184A">
        <w:rPr>
          <w:sz w:val="28"/>
          <w:szCs w:val="28"/>
        </w:rPr>
        <w:t>,</w:t>
      </w:r>
      <w:r w:rsidR="00A50857">
        <w:rPr>
          <w:sz w:val="28"/>
          <w:szCs w:val="28"/>
        </w:rPr>
        <w:t xml:space="preserve"> </w:t>
      </w:r>
      <w:r w:rsidR="007452FD">
        <w:rPr>
          <w:sz w:val="28"/>
          <w:szCs w:val="28"/>
        </w:rPr>
        <w:t>водительское удостоверение</w:t>
      </w:r>
      <w:r w:rsidR="00894C74">
        <w:rPr>
          <w:sz w:val="28"/>
          <w:szCs w:val="28"/>
        </w:rPr>
        <w:t xml:space="preserve">: </w:t>
      </w:r>
      <w:r>
        <w:rPr>
          <w:sz w:val="28"/>
          <w:szCs w:val="28"/>
        </w:rPr>
        <w:t>*</w:t>
      </w:r>
      <w:r w:rsidR="00E223A1">
        <w:rPr>
          <w:color w:val="7030A0"/>
          <w:sz w:val="28"/>
          <w:szCs w:val="28"/>
        </w:rPr>
        <w:t>,</w:t>
      </w:r>
    </w:p>
    <w:p w:rsidR="00A50857" w:rsidP="00A50857" w14:paraId="3682221F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 w14:paraId="3963CCBD" w14:textId="77777777">
      <w:pPr>
        <w:jc w:val="center"/>
        <w:rPr>
          <w:sz w:val="28"/>
          <w:szCs w:val="28"/>
        </w:rPr>
      </w:pPr>
    </w:p>
    <w:p w:rsidR="00A50857" w:rsidRPr="00CB29C7" w:rsidP="00A50857" w14:paraId="44B24175" w14:textId="78E706E3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Головушкин А.В</w:t>
      </w:r>
      <w:r w:rsidR="00AD0617">
        <w:rPr>
          <w:rFonts w:eastAsia="MS Mincho"/>
          <w:szCs w:val="28"/>
        </w:rPr>
        <w:t xml:space="preserve">. </w:t>
      </w:r>
      <w:r>
        <w:rPr>
          <w:rFonts w:eastAsia="MS Mincho"/>
          <w:szCs w:val="28"/>
        </w:rPr>
        <w:t xml:space="preserve">18 апреля </w:t>
      </w:r>
      <w:r w:rsidR="00AD0617">
        <w:rPr>
          <w:szCs w:val="28"/>
        </w:rPr>
        <w:t>2025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 w:rsidR="00073810">
        <w:rPr>
          <w:szCs w:val="28"/>
        </w:rPr>
        <w:t>1</w:t>
      </w:r>
      <w:r>
        <w:rPr>
          <w:szCs w:val="28"/>
        </w:rPr>
        <w:t>3</w:t>
      </w:r>
      <w:r w:rsidR="0077184A">
        <w:rPr>
          <w:szCs w:val="28"/>
        </w:rPr>
        <w:t>:</w:t>
      </w:r>
      <w:r>
        <w:rPr>
          <w:szCs w:val="28"/>
        </w:rPr>
        <w:t>18</w:t>
      </w:r>
      <w:r w:rsidR="00A8375A">
        <w:rPr>
          <w:szCs w:val="28"/>
        </w:rPr>
        <w:t xml:space="preserve"> в районе </w:t>
      </w:r>
      <w:r w:rsidR="00CB092B">
        <w:rPr>
          <w:szCs w:val="28"/>
        </w:rPr>
        <w:t xml:space="preserve">дома </w:t>
      </w:r>
      <w:r>
        <w:rPr>
          <w:szCs w:val="28"/>
        </w:rPr>
        <w:t>21/1</w:t>
      </w:r>
      <w:r w:rsidR="00CB092B">
        <w:rPr>
          <w:szCs w:val="28"/>
        </w:rPr>
        <w:t xml:space="preserve"> по ул. </w:t>
      </w:r>
      <w:r>
        <w:rPr>
          <w:szCs w:val="28"/>
        </w:rPr>
        <w:t>Лопарева</w:t>
      </w:r>
      <w:r w:rsidR="006B06F5">
        <w:rPr>
          <w:szCs w:val="28"/>
        </w:rPr>
        <w:t xml:space="preserve"> 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>, управляя транспортным средством «</w:t>
      </w:r>
      <w:r w:rsidR="00265C50">
        <w:rPr>
          <w:szCs w:val="28"/>
        </w:rPr>
        <w:t>ЛИ</w:t>
      </w:r>
      <w:r>
        <w:rPr>
          <w:szCs w:val="28"/>
        </w:rPr>
        <w:t>АЗ 529267»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</w:t>
      </w:r>
      <w:r w:rsidR="007452FD">
        <w:rPr>
          <w:szCs w:val="28"/>
        </w:rPr>
        <w:t xml:space="preserve"> </w:t>
      </w:r>
      <w:r>
        <w:rPr>
          <w:szCs w:val="28"/>
        </w:rPr>
        <w:t>*</w:t>
      </w:r>
      <w:r w:rsidR="007260D8">
        <w:rPr>
          <w:szCs w:val="28"/>
        </w:rPr>
        <w:t>, в нарушение п. 6.3</w:t>
      </w:r>
      <w:r>
        <w:rPr>
          <w:szCs w:val="28"/>
        </w:rPr>
        <w:t>, 6.13 Правил дорожного движения РФ совершил повторно адми</w:t>
      </w:r>
      <w:r>
        <w:rPr>
          <w:szCs w:val="28"/>
        </w:rPr>
        <w:t xml:space="preserve">нистративное правонарушение, предусмотренное ч. 1 ст. 12.12 Кодекса РФ об административных правонарушениях,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937466">
        <w:rPr>
          <w:szCs w:val="28"/>
        </w:rPr>
        <w:t xml:space="preserve">запрещающий </w:t>
      </w:r>
      <w:r w:rsidR="00CB29C7">
        <w:rPr>
          <w:szCs w:val="28"/>
        </w:rPr>
        <w:t xml:space="preserve">сигнал </w:t>
      </w:r>
      <w:r w:rsidRPr="00CB29C7" w:rsidR="00B9243F">
        <w:rPr>
          <w:szCs w:val="28"/>
        </w:rPr>
        <w:t>светофора.</w:t>
      </w:r>
    </w:p>
    <w:p w:rsidR="00684F09" w:rsidP="007452FD" w14:paraId="290FED7B" w14:textId="3C7EFF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</w:t>
      </w:r>
      <w:r w:rsidRPr="00073810" w:rsidR="00073810">
        <w:rPr>
          <w:sz w:val="28"/>
          <w:szCs w:val="28"/>
        </w:rPr>
        <w:t xml:space="preserve"> дела об административном правонарушении </w:t>
      </w:r>
      <w:r w:rsidRPr="005E5BFF" w:rsidR="005E5BFF">
        <w:rPr>
          <w:rFonts w:eastAsia="MS Mincho"/>
          <w:sz w:val="28"/>
          <w:szCs w:val="28"/>
        </w:rPr>
        <w:t>Головушкин А.В</w:t>
      </w:r>
      <w:r w:rsidRPr="00AD0617" w:rsidR="007452FD">
        <w:rPr>
          <w:rFonts w:eastAsia="MS Mincho"/>
          <w:sz w:val="28"/>
          <w:szCs w:val="28"/>
        </w:rPr>
        <w:t>.</w:t>
      </w:r>
      <w:r w:rsidRPr="00AD0617" w:rsidR="00073810">
        <w:rPr>
          <w:sz w:val="28"/>
          <w:szCs w:val="28"/>
        </w:rPr>
        <w:t xml:space="preserve"> </w:t>
      </w:r>
      <w:r w:rsidR="008705F9">
        <w:rPr>
          <w:sz w:val="28"/>
          <w:szCs w:val="28"/>
        </w:rPr>
        <w:t xml:space="preserve">указал, что совершил проезд </w:t>
      </w:r>
      <w:r>
        <w:rPr>
          <w:sz w:val="28"/>
          <w:szCs w:val="28"/>
        </w:rPr>
        <w:t xml:space="preserve">на </w:t>
      </w:r>
      <w:r w:rsidR="008705F9">
        <w:rPr>
          <w:sz w:val="28"/>
          <w:szCs w:val="28"/>
        </w:rPr>
        <w:t xml:space="preserve">желтый </w:t>
      </w:r>
      <w:r>
        <w:rPr>
          <w:sz w:val="28"/>
          <w:szCs w:val="28"/>
        </w:rPr>
        <w:t xml:space="preserve">сигнал светофора. </w:t>
      </w:r>
    </w:p>
    <w:p w:rsidR="00E76E1F" w:rsidRPr="00CB29C7" w:rsidP="00E76E1F" w14:paraId="7EFB17A6" w14:textId="6F710358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867ABE">
        <w:rPr>
          <w:sz w:val="28"/>
          <w:szCs w:val="28"/>
        </w:rPr>
        <w:t>Мировой судья</w:t>
      </w:r>
      <w:r w:rsidR="00684F09">
        <w:rPr>
          <w:sz w:val="28"/>
          <w:szCs w:val="28"/>
        </w:rPr>
        <w:t>,</w:t>
      </w:r>
      <w:r w:rsidRPr="00684F09" w:rsidR="00684F09">
        <w:rPr>
          <w:bCs/>
          <w:sz w:val="28"/>
          <w:szCs w:val="28"/>
        </w:rPr>
        <w:t xml:space="preserve"> </w:t>
      </w:r>
      <w:r w:rsidR="00684F09">
        <w:rPr>
          <w:bCs/>
          <w:sz w:val="28"/>
          <w:szCs w:val="28"/>
        </w:rPr>
        <w:t xml:space="preserve">заслушав лицо, привлекаемое к административной ответственности, </w:t>
      </w:r>
      <w:r w:rsidRPr="00867ABE">
        <w:rPr>
          <w:sz w:val="28"/>
          <w:szCs w:val="28"/>
        </w:rPr>
        <w:t xml:space="preserve">исследовал следующие доказательства </w:t>
      </w:r>
      <w:r w:rsidRPr="00CB29C7">
        <w:rPr>
          <w:sz w:val="28"/>
          <w:szCs w:val="28"/>
        </w:rPr>
        <w:t>по делу:</w:t>
      </w:r>
    </w:p>
    <w:p w:rsidR="00A50857" w:rsidP="00A50857" w14:paraId="01C7330B" w14:textId="5E83CFE1">
      <w:pPr>
        <w:ind w:firstLine="540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протокол 86 Х</w:t>
      </w:r>
      <w:r w:rsidRPr="00CB29C7" w:rsidR="00A8375A">
        <w:rPr>
          <w:sz w:val="28"/>
          <w:szCs w:val="28"/>
        </w:rPr>
        <w:t xml:space="preserve">М № </w:t>
      </w:r>
      <w:r w:rsidR="0077184A">
        <w:rPr>
          <w:sz w:val="28"/>
          <w:szCs w:val="28"/>
        </w:rPr>
        <w:t>5</w:t>
      </w:r>
      <w:r w:rsidR="007452FD">
        <w:rPr>
          <w:sz w:val="28"/>
          <w:szCs w:val="28"/>
        </w:rPr>
        <w:t>9</w:t>
      </w:r>
      <w:r w:rsidR="005E5BFF">
        <w:rPr>
          <w:sz w:val="28"/>
          <w:szCs w:val="28"/>
        </w:rPr>
        <w:t>8901</w:t>
      </w:r>
      <w:r w:rsidRPr="00CB29C7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</w:t>
      </w:r>
      <w:r w:rsidR="00A8375A">
        <w:rPr>
          <w:sz w:val="28"/>
          <w:szCs w:val="28"/>
        </w:rPr>
        <w:t xml:space="preserve">истративном правонарушении от </w:t>
      </w:r>
      <w:r w:rsidR="005E5BFF">
        <w:rPr>
          <w:sz w:val="28"/>
          <w:szCs w:val="28"/>
        </w:rPr>
        <w:t>18</w:t>
      </w:r>
      <w:r w:rsidR="00AD0617">
        <w:rPr>
          <w:sz w:val="28"/>
          <w:szCs w:val="28"/>
        </w:rPr>
        <w:t>.0</w:t>
      </w:r>
      <w:r w:rsidR="005E5BFF">
        <w:rPr>
          <w:sz w:val="28"/>
          <w:szCs w:val="28"/>
        </w:rPr>
        <w:t>4</w:t>
      </w:r>
      <w:r w:rsidR="00AD0617">
        <w:rPr>
          <w:sz w:val="28"/>
          <w:szCs w:val="28"/>
        </w:rPr>
        <w:t>.2025</w:t>
      </w:r>
      <w:r>
        <w:rPr>
          <w:sz w:val="28"/>
          <w:szCs w:val="28"/>
        </w:rPr>
        <w:t xml:space="preserve">, из которого усматривается, что </w:t>
      </w:r>
      <w:r w:rsidRPr="005E5BFF" w:rsidR="005E5BFF">
        <w:rPr>
          <w:rFonts w:eastAsia="MS Mincho"/>
          <w:sz w:val="28"/>
          <w:szCs w:val="28"/>
        </w:rPr>
        <w:t>Головушкин</w:t>
      </w:r>
      <w:r w:rsidR="005E5BFF">
        <w:rPr>
          <w:rFonts w:eastAsia="MS Mincho"/>
          <w:sz w:val="28"/>
          <w:szCs w:val="28"/>
        </w:rPr>
        <w:t>у</w:t>
      </w:r>
      <w:r w:rsidRPr="005E5BFF" w:rsidR="005E5BFF">
        <w:rPr>
          <w:rFonts w:eastAsia="MS Mincho"/>
          <w:sz w:val="28"/>
          <w:szCs w:val="28"/>
        </w:rPr>
        <w:t xml:space="preserve"> А.В</w:t>
      </w:r>
      <w:r w:rsidRPr="00AD0617" w:rsidR="00073810">
        <w:rPr>
          <w:sz w:val="28"/>
          <w:szCs w:val="28"/>
        </w:rPr>
        <w:t>.</w:t>
      </w:r>
      <w:r w:rsidRPr="00AD0617" w:rsidR="00332261">
        <w:rPr>
          <w:sz w:val="28"/>
          <w:szCs w:val="28"/>
        </w:rPr>
        <w:t xml:space="preserve"> </w:t>
      </w:r>
      <w:r w:rsidR="00AD0617">
        <w:rPr>
          <w:sz w:val="28"/>
          <w:szCs w:val="28"/>
        </w:rPr>
        <w:t xml:space="preserve">разъяснены </w:t>
      </w:r>
      <w:r>
        <w:rPr>
          <w:sz w:val="28"/>
          <w:szCs w:val="28"/>
        </w:rPr>
        <w:t>процессуальные права, предусмотренные ст. 25.1 Кодекса РФ об административных правонарушениях, а также возможность не свидетельствовать прот</w:t>
      </w:r>
      <w:r w:rsidR="00AD0617">
        <w:rPr>
          <w:sz w:val="28"/>
          <w:szCs w:val="28"/>
        </w:rPr>
        <w:t>ив себя (ст. 51 Конституции РФ)</w:t>
      </w:r>
      <w:r>
        <w:rPr>
          <w:sz w:val="28"/>
          <w:szCs w:val="28"/>
        </w:rPr>
        <w:t>, ч</w:t>
      </w:r>
      <w:r w:rsidR="007452FD">
        <w:rPr>
          <w:sz w:val="28"/>
          <w:szCs w:val="28"/>
        </w:rPr>
        <w:t xml:space="preserve">то подтверждается </w:t>
      </w:r>
      <w:r w:rsidR="00AD0617">
        <w:rPr>
          <w:sz w:val="28"/>
          <w:szCs w:val="28"/>
        </w:rPr>
        <w:t>его подписью в указанном документе</w:t>
      </w:r>
      <w:r>
        <w:rPr>
          <w:sz w:val="28"/>
          <w:szCs w:val="28"/>
        </w:rPr>
        <w:t>;</w:t>
      </w:r>
    </w:p>
    <w:p w:rsidR="00A50857" w:rsidRPr="00CB29C7" w:rsidP="00A50857" w14:paraId="51FDEAA9" w14:textId="1EE366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 w:rsidR="00073810">
        <w:rPr>
          <w:sz w:val="28"/>
          <w:szCs w:val="28"/>
        </w:rPr>
        <w:t>18810</w:t>
      </w:r>
      <w:r w:rsidR="005E5BFF">
        <w:rPr>
          <w:sz w:val="28"/>
          <w:szCs w:val="28"/>
        </w:rPr>
        <w:t>0</w:t>
      </w:r>
      <w:r w:rsidR="00073810">
        <w:rPr>
          <w:sz w:val="28"/>
          <w:szCs w:val="28"/>
        </w:rPr>
        <w:t>862</w:t>
      </w:r>
      <w:r w:rsidR="005E5BFF">
        <w:rPr>
          <w:sz w:val="28"/>
          <w:szCs w:val="28"/>
        </w:rPr>
        <w:t>30002360232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5E5BFF">
        <w:rPr>
          <w:sz w:val="28"/>
          <w:szCs w:val="28"/>
        </w:rPr>
        <w:t>27</w:t>
      </w:r>
      <w:r w:rsidR="0077184A">
        <w:rPr>
          <w:sz w:val="28"/>
          <w:szCs w:val="28"/>
        </w:rPr>
        <w:t>.</w:t>
      </w:r>
      <w:r w:rsidR="00AA5098">
        <w:rPr>
          <w:sz w:val="28"/>
          <w:szCs w:val="28"/>
        </w:rPr>
        <w:t>0</w:t>
      </w:r>
      <w:r w:rsidR="005E5BFF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5E5BFF">
        <w:rPr>
          <w:sz w:val="28"/>
          <w:szCs w:val="28"/>
        </w:rPr>
        <w:t>5</w:t>
      </w:r>
      <w:r>
        <w:rPr>
          <w:sz w:val="28"/>
          <w:szCs w:val="28"/>
        </w:rPr>
        <w:t xml:space="preserve">, согласно которому </w:t>
      </w:r>
      <w:r w:rsidRPr="005E5BFF" w:rsidR="005E5BFF">
        <w:rPr>
          <w:rFonts w:eastAsia="MS Mincho"/>
          <w:sz w:val="28"/>
          <w:szCs w:val="28"/>
        </w:rPr>
        <w:t>Головушкин А.В</w:t>
      </w:r>
      <w:r w:rsidRPr="00AD0617" w:rsidR="00073810">
        <w:rPr>
          <w:rFonts w:eastAsia="MS Mincho"/>
          <w:sz w:val="28"/>
          <w:szCs w:val="28"/>
        </w:rPr>
        <w:t>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за совершение правонарушения, предусмотренног</w:t>
      </w:r>
      <w:r>
        <w:rPr>
          <w:sz w:val="28"/>
          <w:szCs w:val="28"/>
        </w:rPr>
        <w:t>о ч. 1 ст. 12.12 Кодекса РФ об административных правонарушениях, и подвергнут административному взысканию в виде штрафа в размере 1 </w:t>
      </w:r>
      <w:r w:rsidR="005E5BFF">
        <w:rPr>
          <w:sz w:val="28"/>
          <w:szCs w:val="28"/>
        </w:rPr>
        <w:t>5</w:t>
      </w:r>
      <w:r>
        <w:rPr>
          <w:sz w:val="28"/>
          <w:szCs w:val="28"/>
        </w:rPr>
        <w:t>00 рублей</w:t>
      </w:r>
      <w:r w:rsidR="005E5BFF">
        <w:rPr>
          <w:sz w:val="28"/>
          <w:szCs w:val="28"/>
        </w:rPr>
        <w:t>. П</w:t>
      </w:r>
      <w:r>
        <w:rPr>
          <w:sz w:val="28"/>
          <w:szCs w:val="28"/>
        </w:rPr>
        <w:t>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5E5BFF">
        <w:rPr>
          <w:sz w:val="28"/>
          <w:szCs w:val="28"/>
        </w:rPr>
        <w:t>11</w:t>
      </w:r>
      <w:r w:rsidR="0077184A">
        <w:rPr>
          <w:sz w:val="28"/>
          <w:szCs w:val="28"/>
        </w:rPr>
        <w:t>.</w:t>
      </w:r>
      <w:r w:rsidR="00AD0617">
        <w:rPr>
          <w:sz w:val="28"/>
          <w:szCs w:val="28"/>
        </w:rPr>
        <w:t>0</w:t>
      </w:r>
      <w:r w:rsidR="005E5BFF">
        <w:rPr>
          <w:sz w:val="28"/>
          <w:szCs w:val="28"/>
        </w:rPr>
        <w:t>3</w:t>
      </w:r>
      <w:r w:rsidR="001A7AD6">
        <w:rPr>
          <w:sz w:val="28"/>
          <w:szCs w:val="28"/>
        </w:rPr>
        <w:t>.202</w:t>
      </w:r>
      <w:r w:rsidR="005E5BFF">
        <w:rPr>
          <w:sz w:val="28"/>
          <w:szCs w:val="28"/>
        </w:rPr>
        <w:t>5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CB29C7" w:rsidR="00066C73">
        <w:rPr>
          <w:sz w:val="28"/>
          <w:szCs w:val="28"/>
        </w:rPr>
        <w:t xml:space="preserve">исполнено </w:t>
      </w:r>
      <w:r w:rsidR="005E5BFF">
        <w:rPr>
          <w:sz w:val="28"/>
          <w:szCs w:val="28"/>
        </w:rPr>
        <w:t>28</w:t>
      </w:r>
      <w:r w:rsidRPr="00937466" w:rsidR="0077184A">
        <w:rPr>
          <w:sz w:val="28"/>
          <w:szCs w:val="28"/>
        </w:rPr>
        <w:t>.</w:t>
      </w:r>
      <w:r w:rsidR="00AD0617">
        <w:rPr>
          <w:sz w:val="28"/>
          <w:szCs w:val="28"/>
        </w:rPr>
        <w:t>0</w:t>
      </w:r>
      <w:r w:rsidR="005E5BFF">
        <w:rPr>
          <w:sz w:val="28"/>
          <w:szCs w:val="28"/>
        </w:rPr>
        <w:t>2</w:t>
      </w:r>
      <w:r w:rsidRPr="00937466" w:rsidR="00066C73">
        <w:rPr>
          <w:sz w:val="28"/>
          <w:szCs w:val="28"/>
        </w:rPr>
        <w:t>.202</w:t>
      </w:r>
      <w:r w:rsidR="005E5BFF">
        <w:rPr>
          <w:sz w:val="28"/>
          <w:szCs w:val="28"/>
        </w:rPr>
        <w:t>5</w:t>
      </w:r>
      <w:r w:rsidRPr="00CB29C7" w:rsidR="00BC543C">
        <w:rPr>
          <w:sz w:val="28"/>
          <w:szCs w:val="28"/>
        </w:rPr>
        <w:t>,</w:t>
      </w:r>
    </w:p>
    <w:p w:rsidR="00CB29C7" w:rsidP="00CB29C7" w14:paraId="1520420C" w14:textId="6B3D4C1B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="00AD0617">
        <w:rPr>
          <w:szCs w:val="28"/>
        </w:rPr>
        <w:t>«</w:t>
      </w:r>
      <w:r w:rsidR="00265C50">
        <w:rPr>
          <w:szCs w:val="28"/>
        </w:rPr>
        <w:t>ЛИ</w:t>
      </w:r>
      <w:r w:rsidR="005E5BFF">
        <w:rPr>
          <w:szCs w:val="28"/>
        </w:rPr>
        <w:t xml:space="preserve">АЗ 529267», государственный регистрационный знак </w:t>
      </w:r>
      <w:r>
        <w:rPr>
          <w:szCs w:val="28"/>
        </w:rPr>
        <w:t>*</w:t>
      </w:r>
      <w:r w:rsidR="00AD0617">
        <w:rPr>
          <w:szCs w:val="28"/>
        </w:rPr>
        <w:t xml:space="preserve">,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>запрещающий</w:t>
      </w:r>
      <w:r w:rsidR="00CD0B1F">
        <w:rPr>
          <w:szCs w:val="28"/>
        </w:rPr>
        <w:t xml:space="preserve"> </w:t>
      </w:r>
      <w:r>
        <w:rPr>
          <w:szCs w:val="28"/>
        </w:rPr>
        <w:t xml:space="preserve">сигнал </w:t>
      </w:r>
      <w:r w:rsidRPr="00CB29C7">
        <w:rPr>
          <w:szCs w:val="28"/>
        </w:rPr>
        <w:t>светофора.</w:t>
      </w:r>
    </w:p>
    <w:p w:rsidR="00AD3363" w:rsidP="00AD3363" w14:paraId="11927904" w14:textId="6C2FB7AE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</w:t>
      </w:r>
      <w:r w:rsidRPr="00742A85">
        <w:rPr>
          <w:sz w:val="28"/>
          <w:szCs w:val="28"/>
        </w:rPr>
        <w:t xml:space="preserve">орте </w:t>
      </w:r>
      <w:r w:rsidR="005E5BFF">
        <w:rPr>
          <w:sz w:val="28"/>
          <w:szCs w:val="28"/>
        </w:rPr>
        <w:t xml:space="preserve">ст. </w:t>
      </w:r>
      <w:r w:rsidRPr="00742A85">
        <w:rPr>
          <w:sz w:val="28"/>
          <w:szCs w:val="28"/>
        </w:rPr>
        <w:t>инспе</w:t>
      </w:r>
      <w:r>
        <w:rPr>
          <w:sz w:val="28"/>
          <w:szCs w:val="28"/>
        </w:rPr>
        <w:t xml:space="preserve">ктора </w:t>
      </w:r>
      <w:r w:rsidR="00073810">
        <w:rPr>
          <w:sz w:val="28"/>
          <w:szCs w:val="28"/>
        </w:rPr>
        <w:t>И</w:t>
      </w:r>
      <w:r>
        <w:rPr>
          <w:sz w:val="28"/>
          <w:szCs w:val="28"/>
        </w:rPr>
        <w:t xml:space="preserve">ДПС </w:t>
      </w:r>
      <w:r w:rsidR="00073810">
        <w:rPr>
          <w:sz w:val="28"/>
          <w:szCs w:val="28"/>
        </w:rPr>
        <w:t>ОР</w:t>
      </w:r>
      <w:r w:rsidR="00474F70">
        <w:rPr>
          <w:sz w:val="28"/>
          <w:szCs w:val="28"/>
        </w:rPr>
        <w:t xml:space="preserve"> ДПС</w:t>
      </w:r>
      <w:r w:rsidR="00894C74">
        <w:rPr>
          <w:sz w:val="28"/>
          <w:szCs w:val="28"/>
        </w:rPr>
        <w:t xml:space="preserve"> </w:t>
      </w:r>
      <w:r>
        <w:rPr>
          <w:sz w:val="28"/>
          <w:szCs w:val="28"/>
        </w:rPr>
        <w:t>ГИБДД УМВД 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5E5BFF">
        <w:rPr>
          <w:sz w:val="28"/>
          <w:szCs w:val="28"/>
        </w:rPr>
        <w:t>18</w:t>
      </w:r>
      <w:r w:rsidR="003A6D5F">
        <w:rPr>
          <w:sz w:val="28"/>
          <w:szCs w:val="28"/>
        </w:rPr>
        <w:t>.0</w:t>
      </w:r>
      <w:r w:rsidR="005E5BF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3A6D5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42A85">
        <w:rPr>
          <w:sz w:val="28"/>
          <w:szCs w:val="28"/>
        </w:rPr>
        <w:t>указано об обстоятельствах, изложенных в протоколе 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 w14:paraId="3B3939D6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1.3 Правил дорожного движения РФ участники дорожного движения обязаны </w:t>
      </w:r>
      <w:r>
        <w:rPr>
          <w:sz w:val="28"/>
          <w:szCs w:val="28"/>
        </w:rPr>
        <w:t>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50857" w:rsidP="00A50857" w14:paraId="1D6CA71A" w14:textId="4D5D75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</w:t>
      </w:r>
      <w:r>
        <w:rPr>
          <w:sz w:val="28"/>
          <w:szCs w:val="28"/>
        </w:rPr>
        <w:t xml:space="preserve">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</w:t>
      </w:r>
      <w:r>
        <w:rPr>
          <w:sz w:val="28"/>
          <w:szCs w:val="28"/>
        </w:rPr>
        <w:t xml:space="preserve">гулируемого </w:t>
      </w:r>
      <w:hyperlink r:id="rId5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5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</w:t>
      </w:r>
      <w:r>
        <w:rPr>
          <w:sz w:val="28"/>
          <w:szCs w:val="28"/>
        </w:rPr>
        <w:t xml:space="preserve"> и желтого сигналов запрещает движение и информирует о предстоящем включении зеленого сигнала.</w:t>
      </w:r>
    </w:p>
    <w:p w:rsidR="00092636" w:rsidP="00A50857" w14:paraId="1568E0F7" w14:textId="2BEEBD34">
      <w:pPr>
        <w:ind w:firstLine="540"/>
        <w:jc w:val="both"/>
        <w:rPr>
          <w:sz w:val="28"/>
          <w:szCs w:val="28"/>
        </w:rPr>
      </w:pPr>
      <w:r w:rsidRPr="00092636">
        <w:rPr>
          <w:sz w:val="28"/>
          <w:szCs w:val="28"/>
        </w:rPr>
        <w:t>В соответствии с п. 6.13 Правил дорожного движения РФ при запрещающем сигнале светофора (кроме реверсивного) или регулировщика водители должны остановиться перед</w:t>
      </w:r>
      <w:r w:rsidRPr="00092636">
        <w:rPr>
          <w:sz w:val="28"/>
          <w:szCs w:val="28"/>
        </w:rPr>
        <w:t xml:space="preserve"> стоп-линией (знаком 6.16), а при ее отсутствии: на перекрестке - перед пересекаемой проезжей частью (с учетом пункта 13.7 Правил), не создавая помех пешеходам; перед железнодорожным переездом - в соответствии с пунктом 15.4 Правил; в других местах - перед</w:t>
      </w:r>
      <w:r w:rsidRPr="00092636">
        <w:rPr>
          <w:sz w:val="28"/>
          <w:szCs w:val="28"/>
        </w:rPr>
        <w:t xml:space="preserve">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>.</w:t>
      </w:r>
    </w:p>
    <w:p w:rsidR="00A50857" w:rsidP="00A50857" w14:paraId="6C535A8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 административных правонарушениях предусматривает административную ответственность за проезд на запрещающий сиг</w:t>
      </w:r>
      <w:r>
        <w:rPr>
          <w:sz w:val="28"/>
          <w:szCs w:val="28"/>
        </w:rPr>
        <w:t xml:space="preserve">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 </w:t>
      </w:r>
    </w:p>
    <w:p w:rsidR="00A50857" w:rsidP="00A50857" w14:paraId="54C59F59" w14:textId="30CBFCCE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12.12 Кодекса РФ об административных правонарушениях повтор</w:t>
      </w:r>
      <w:r>
        <w:rPr>
          <w:sz w:val="28"/>
          <w:szCs w:val="28"/>
        </w:rPr>
        <w:t xml:space="preserve">ное совершение административного правонарушения, предусмотренного ч. 1 ст. 12.12 настоящего Кодекса, влечет наложение административного штрафа в размере </w:t>
      </w:r>
      <w:r w:rsidRPr="00684F09" w:rsidR="003A6D5F">
        <w:rPr>
          <w:color w:val="002060"/>
          <w:sz w:val="28"/>
          <w:szCs w:val="28"/>
        </w:rPr>
        <w:t xml:space="preserve">семи тысяч пятисот </w:t>
      </w:r>
      <w:r w:rsidRPr="003A6D5F" w:rsidR="003A6D5F">
        <w:rPr>
          <w:sz w:val="28"/>
          <w:szCs w:val="28"/>
        </w:rPr>
        <w:t>рублей или лишение права управления транспортными средствами на срок от четырех до шести месяцев.</w:t>
      </w:r>
    </w:p>
    <w:p w:rsidR="00A50857" w:rsidP="00A50857" w14:paraId="3C7F082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</w:t>
      </w:r>
      <w:r>
        <w:rPr>
          <w:sz w:val="28"/>
          <w:szCs w:val="28"/>
        </w:rPr>
        <w:t>административного правонарушения, считается подвергнутым данному наказанию со дня вступления в законную с</w:t>
      </w:r>
      <w:r>
        <w:rPr>
          <w:sz w:val="28"/>
          <w:szCs w:val="28"/>
        </w:rPr>
        <w:t>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772C" w:rsidP="00A50857" w14:paraId="70688C71" w14:textId="7702EA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>
        <w:rPr>
          <w:sz w:val="28"/>
          <w:szCs w:val="28"/>
        </w:rPr>
        <w:t xml:space="preserve">вия </w:t>
      </w:r>
      <w:r w:rsidRPr="005E5BFF" w:rsidR="005E5BFF">
        <w:rPr>
          <w:rFonts w:eastAsia="MS Mincho"/>
          <w:sz w:val="28"/>
          <w:szCs w:val="28"/>
        </w:rPr>
        <w:t>Головушкин</w:t>
      </w:r>
      <w:r w:rsidR="005E5BFF">
        <w:rPr>
          <w:rFonts w:eastAsia="MS Mincho"/>
          <w:sz w:val="28"/>
          <w:szCs w:val="28"/>
        </w:rPr>
        <w:t>а</w:t>
      </w:r>
      <w:r w:rsidRPr="005E5BFF" w:rsidR="005E5BFF">
        <w:rPr>
          <w:rFonts w:eastAsia="MS Mincho"/>
          <w:sz w:val="28"/>
          <w:szCs w:val="28"/>
        </w:rPr>
        <w:t xml:space="preserve"> А.В</w:t>
      </w:r>
      <w:r w:rsidRPr="00073810" w:rsidR="00073810">
        <w:rPr>
          <w:rFonts w:eastAsia="MS Mincho"/>
          <w:sz w:val="28"/>
          <w:szCs w:val="28"/>
        </w:rPr>
        <w:t>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 12.12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>делу 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>вступления в законную силу постановления о назначении административного наказания до истечения одного года со дня ок</w:t>
      </w:r>
      <w:r w:rsidRPr="00F4434A">
        <w:rPr>
          <w:sz w:val="28"/>
          <w:szCs w:val="28"/>
        </w:rPr>
        <w:t>ончания исполнения данного постановления</w:t>
      </w:r>
      <w:r>
        <w:rPr>
          <w:sz w:val="28"/>
          <w:szCs w:val="28"/>
        </w:rPr>
        <w:t xml:space="preserve"> о 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A50857" w:rsidP="00A50857" w14:paraId="75E0C7CE" w14:textId="2FF17E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</w:t>
      </w:r>
      <w:r>
        <w:rPr>
          <w:sz w:val="28"/>
          <w:szCs w:val="28"/>
        </w:rPr>
        <w:t xml:space="preserve">оказательства в их совокупности, мировой судья считает, что виновность </w:t>
      </w:r>
      <w:r w:rsidRPr="005E5BFF" w:rsidR="005E5BFF">
        <w:rPr>
          <w:rFonts w:eastAsia="MS Mincho"/>
          <w:sz w:val="28"/>
          <w:szCs w:val="28"/>
        </w:rPr>
        <w:t>Головушкин</w:t>
      </w:r>
      <w:r w:rsidR="005E5BFF">
        <w:rPr>
          <w:rFonts w:eastAsia="MS Mincho"/>
          <w:sz w:val="28"/>
          <w:szCs w:val="28"/>
        </w:rPr>
        <w:t>а</w:t>
      </w:r>
      <w:r w:rsidRPr="005E5BFF" w:rsidR="005E5BFF">
        <w:rPr>
          <w:rFonts w:eastAsia="MS Mincho"/>
          <w:sz w:val="28"/>
          <w:szCs w:val="28"/>
        </w:rPr>
        <w:t xml:space="preserve"> А.В</w:t>
      </w:r>
      <w:r w:rsidRPr="00073810" w:rsidR="00073810">
        <w:rPr>
          <w:rFonts w:eastAsia="MS Mincho"/>
          <w:sz w:val="28"/>
          <w:szCs w:val="28"/>
        </w:rPr>
        <w:t>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соответствующими критерию допустимости доказательствами и квалифицирует е</w:t>
      </w:r>
      <w:r w:rsidR="00474F70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</w:t>
      </w:r>
      <w:r>
        <w:rPr>
          <w:sz w:val="28"/>
          <w:szCs w:val="28"/>
        </w:rPr>
        <w:t>о ч. 3 ст. 12.12 Кодекса РФ об административных правонарушениях.</w:t>
      </w:r>
    </w:p>
    <w:p w:rsidR="00A50857" w:rsidP="00A50857" w14:paraId="4B5E144F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C01D3E" w:rsidP="00C01D3E" w14:paraId="733DF8E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</w:t>
      </w:r>
      <w:r>
        <w:rPr>
          <w:sz w:val="28"/>
          <w:szCs w:val="28"/>
        </w:rPr>
        <w:t xml:space="preserve">тративную ответственность, предусмотренных ст. 4.2 КоАП РФ, мировым судьей </w:t>
      </w:r>
      <w:r w:rsidRPr="00684F09">
        <w:rPr>
          <w:color w:val="002060"/>
          <w:sz w:val="28"/>
          <w:szCs w:val="28"/>
        </w:rPr>
        <w:t>не установлено</w:t>
      </w:r>
      <w:r>
        <w:rPr>
          <w:sz w:val="28"/>
          <w:szCs w:val="28"/>
        </w:rPr>
        <w:t xml:space="preserve">. </w:t>
      </w:r>
    </w:p>
    <w:p w:rsidR="007961A2" w:rsidP="007961A2" w14:paraId="2B81DC4E" w14:textId="33EA4B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 w:rsidRPr="005E5BFF" w:rsidR="005E5BFF">
        <w:rPr>
          <w:rFonts w:eastAsia="MS Mincho"/>
          <w:sz w:val="28"/>
          <w:szCs w:val="28"/>
        </w:rPr>
        <w:t>Головушкин А.В</w:t>
      </w:r>
      <w:r w:rsidR="003A6D5F">
        <w:rPr>
          <w:rFonts w:eastAsia="MS Mincho"/>
          <w:sz w:val="28"/>
          <w:szCs w:val="28"/>
        </w:rPr>
        <w:t>.</w:t>
      </w:r>
      <w:r w:rsidR="003A6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 </w:t>
      </w:r>
      <w:r w:rsidR="003A6D5F">
        <w:rPr>
          <w:sz w:val="28"/>
          <w:szCs w:val="28"/>
        </w:rPr>
        <w:t xml:space="preserve">неоднократно </w:t>
      </w:r>
      <w:r w:rsidRPr="00694670">
        <w:rPr>
          <w:sz w:val="28"/>
          <w:szCs w:val="28"/>
        </w:rPr>
        <w:t>привлекал</w:t>
      </w:r>
      <w:r w:rsidR="00474F70">
        <w:rPr>
          <w:sz w:val="28"/>
          <w:szCs w:val="28"/>
        </w:rPr>
        <w:t>ся</w:t>
      </w:r>
      <w:r w:rsidRPr="00694670">
        <w:rPr>
          <w:sz w:val="28"/>
          <w:szCs w:val="28"/>
        </w:rPr>
        <w:t xml:space="preserve"> к административной ответственности за нарушение Правил дорожного движения</w:t>
      </w:r>
      <w:r>
        <w:rPr>
          <w:sz w:val="28"/>
          <w:szCs w:val="28"/>
        </w:rPr>
        <w:t>, то есть за однородн</w:t>
      </w:r>
      <w:r w:rsidR="003A6D5F">
        <w:rPr>
          <w:sz w:val="28"/>
          <w:szCs w:val="28"/>
        </w:rPr>
        <w:t>ы</w:t>
      </w:r>
      <w:r>
        <w:rPr>
          <w:sz w:val="28"/>
          <w:szCs w:val="28"/>
        </w:rPr>
        <w:t>е правонарушени</w:t>
      </w:r>
      <w:r w:rsidR="003A6D5F">
        <w:rPr>
          <w:sz w:val="28"/>
          <w:szCs w:val="28"/>
        </w:rPr>
        <w:t>я</w:t>
      </w:r>
      <w:r>
        <w:rPr>
          <w:sz w:val="28"/>
          <w:szCs w:val="28"/>
        </w:rPr>
        <w:t>, что в соответствии со ст. 4.3 КоАП РФ является обстоятельством, отягчающим административную ответственность. Согласно реестру</w:t>
      </w:r>
      <w:r w:rsidR="003A3531">
        <w:rPr>
          <w:sz w:val="28"/>
          <w:szCs w:val="28"/>
        </w:rPr>
        <w:t>,</w:t>
      </w:r>
      <w:r>
        <w:rPr>
          <w:sz w:val="28"/>
          <w:szCs w:val="28"/>
        </w:rPr>
        <w:t xml:space="preserve"> назначенн</w:t>
      </w:r>
      <w:r w:rsidR="003A6D5F">
        <w:rPr>
          <w:sz w:val="28"/>
          <w:szCs w:val="28"/>
        </w:rPr>
        <w:t>ы</w:t>
      </w:r>
      <w:r>
        <w:rPr>
          <w:sz w:val="28"/>
          <w:szCs w:val="28"/>
        </w:rPr>
        <w:t>е нак</w:t>
      </w:r>
      <w:r>
        <w:rPr>
          <w:sz w:val="28"/>
          <w:szCs w:val="28"/>
        </w:rPr>
        <w:t>азани</w:t>
      </w:r>
      <w:r w:rsidR="003A6D5F">
        <w:rPr>
          <w:sz w:val="28"/>
          <w:szCs w:val="28"/>
        </w:rPr>
        <w:t>я</w:t>
      </w:r>
      <w:r>
        <w:rPr>
          <w:sz w:val="28"/>
          <w:szCs w:val="28"/>
        </w:rPr>
        <w:t xml:space="preserve"> в виде административных штраф</w:t>
      </w:r>
      <w:r w:rsidR="003A6D5F">
        <w:rPr>
          <w:sz w:val="28"/>
          <w:szCs w:val="28"/>
        </w:rPr>
        <w:t>ов</w:t>
      </w:r>
      <w:r>
        <w:rPr>
          <w:sz w:val="28"/>
          <w:szCs w:val="28"/>
        </w:rPr>
        <w:t xml:space="preserve"> исполнен</w:t>
      </w:r>
      <w:r w:rsidR="003A6D5F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703A23" w:rsidRPr="003276C4" w:rsidP="00703A23" w14:paraId="2FED6CE3" w14:textId="77777777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Pr="00684F09" w:rsidR="00C01D3E">
        <w:rPr>
          <w:color w:val="002060"/>
          <w:sz w:val="28"/>
          <w:szCs w:val="28"/>
        </w:rPr>
        <w:t xml:space="preserve">отсутствие </w:t>
      </w:r>
      <w:r w:rsidRPr="00684F09" w:rsidR="00C01D3E">
        <w:rPr>
          <w:color w:val="002060"/>
          <w:sz w:val="28"/>
          <w:szCs w:val="26"/>
        </w:rPr>
        <w:t>обстоятельств</w:t>
      </w:r>
      <w:r w:rsidR="00C01D3E">
        <w:rPr>
          <w:sz w:val="28"/>
          <w:szCs w:val="26"/>
        </w:rPr>
        <w:t>,</w:t>
      </w:r>
      <w:r w:rsidRPr="004C525C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смягчающих</w:t>
      </w:r>
      <w:r w:rsidRPr="00C01D3E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административную ответственность</w:t>
      </w:r>
      <w:r w:rsidR="00C01D3E">
        <w:rPr>
          <w:sz w:val="28"/>
          <w:szCs w:val="28"/>
          <w:shd w:val="clear" w:color="auto" w:fill="FFFFFF"/>
        </w:rPr>
        <w:t xml:space="preserve">, </w:t>
      </w:r>
      <w:r w:rsidR="007961A2">
        <w:rPr>
          <w:sz w:val="28"/>
          <w:szCs w:val="26"/>
        </w:rPr>
        <w:t xml:space="preserve">наличие </w:t>
      </w:r>
      <w:r>
        <w:rPr>
          <w:sz w:val="28"/>
          <w:szCs w:val="26"/>
        </w:rPr>
        <w:t>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 w14:paraId="4276FE0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административных правонарушениях, мировой судья</w:t>
      </w:r>
    </w:p>
    <w:p w:rsidR="00A50857" w:rsidP="00A50857" w14:paraId="69FD44C3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443D956" w14:textId="1CDE2F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C3C85" w:rsidP="00A50857" w14:paraId="12D9A467" w14:textId="77777777">
      <w:pPr>
        <w:jc w:val="center"/>
        <w:rPr>
          <w:sz w:val="28"/>
          <w:szCs w:val="28"/>
        </w:rPr>
      </w:pPr>
    </w:p>
    <w:p w:rsidR="00A50857" w:rsidP="00A50857" w14:paraId="29F592AF" w14:textId="295E2C82">
      <w:pPr>
        <w:ind w:firstLine="540"/>
        <w:jc w:val="both"/>
        <w:rPr>
          <w:sz w:val="28"/>
          <w:szCs w:val="28"/>
        </w:rPr>
      </w:pPr>
      <w:r>
        <w:rPr>
          <w:rFonts w:eastAsia="MS Mincho"/>
          <w:color w:val="000099"/>
          <w:sz w:val="28"/>
          <w:szCs w:val="28"/>
        </w:rPr>
        <w:t>Головушкина Алексея Владимировича</w:t>
      </w:r>
      <w:r>
        <w:rPr>
          <w:sz w:val="28"/>
          <w:szCs w:val="28"/>
        </w:rPr>
        <w:t xml:space="preserve"> признать виновн</w:t>
      </w:r>
      <w:r w:rsidR="00474F70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</w:t>
      </w:r>
      <w:r>
        <w:rPr>
          <w:sz w:val="28"/>
          <w:szCs w:val="28"/>
        </w:rPr>
        <w:t>де административного штрафа в</w:t>
      </w:r>
      <w:r w:rsidR="00BE7113">
        <w:rPr>
          <w:sz w:val="28"/>
          <w:szCs w:val="28"/>
        </w:rPr>
        <w:t xml:space="preserve"> размере </w:t>
      </w:r>
      <w:r w:rsidR="003A6D5F">
        <w:rPr>
          <w:sz w:val="28"/>
          <w:szCs w:val="28"/>
        </w:rPr>
        <w:t>7 </w:t>
      </w:r>
      <w:r w:rsidR="00BE7113">
        <w:rPr>
          <w:sz w:val="28"/>
          <w:szCs w:val="28"/>
        </w:rPr>
        <w:t>5</w:t>
      </w:r>
      <w:r w:rsidR="00A80CC6">
        <w:rPr>
          <w:sz w:val="28"/>
          <w:szCs w:val="28"/>
        </w:rPr>
        <w:t>00 (</w:t>
      </w:r>
      <w:r w:rsidR="003A6D5F">
        <w:rPr>
          <w:sz w:val="28"/>
          <w:szCs w:val="28"/>
        </w:rPr>
        <w:t xml:space="preserve">семи тысяч </w:t>
      </w:r>
      <w:r w:rsidR="00BE7113">
        <w:rPr>
          <w:sz w:val="28"/>
          <w:szCs w:val="28"/>
        </w:rPr>
        <w:t>пяти</w:t>
      </w:r>
      <w:r w:rsidR="003A6D5F">
        <w:rPr>
          <w:sz w:val="28"/>
          <w:szCs w:val="28"/>
        </w:rPr>
        <w:t>сот</w:t>
      </w:r>
      <w:r>
        <w:rPr>
          <w:sz w:val="28"/>
          <w:szCs w:val="28"/>
        </w:rPr>
        <w:t>) рублей.</w:t>
      </w:r>
    </w:p>
    <w:p w:rsidR="00A50857" w:rsidP="00A50857" w14:paraId="4D090044" w14:textId="6D0515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Банк: РКЦ Ханты-Мансийск//УФК по Ханты-Мансийскому автономному округу – 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3A6D5F">
        <w:rPr>
          <w:color w:val="002060"/>
          <w:sz w:val="28"/>
          <w:szCs w:val="28"/>
        </w:rPr>
        <w:t>1881048625</w:t>
      </w:r>
      <w:r w:rsidR="00041C99">
        <w:rPr>
          <w:color w:val="002060"/>
          <w:sz w:val="28"/>
          <w:szCs w:val="28"/>
        </w:rPr>
        <w:t>0</w:t>
      </w:r>
      <w:r w:rsidR="00AD3363">
        <w:rPr>
          <w:color w:val="002060"/>
          <w:sz w:val="28"/>
          <w:szCs w:val="28"/>
        </w:rPr>
        <w:t>48</w:t>
      </w:r>
      <w:r w:rsidR="00041C99">
        <w:rPr>
          <w:color w:val="002060"/>
          <w:sz w:val="28"/>
          <w:szCs w:val="28"/>
        </w:rPr>
        <w:t>00</w:t>
      </w:r>
      <w:r w:rsidR="003A6D5F">
        <w:rPr>
          <w:color w:val="002060"/>
          <w:sz w:val="28"/>
          <w:szCs w:val="28"/>
        </w:rPr>
        <w:t>0</w:t>
      </w:r>
      <w:r w:rsidR="002C3C85">
        <w:rPr>
          <w:color w:val="002060"/>
          <w:sz w:val="28"/>
          <w:szCs w:val="28"/>
        </w:rPr>
        <w:t>8662</w:t>
      </w:r>
      <w:r w:rsidR="00BE7113">
        <w:rPr>
          <w:sz w:val="28"/>
          <w:szCs w:val="28"/>
        </w:rPr>
        <w:t>.</w:t>
      </w:r>
    </w:p>
    <w:p w:rsidR="00A50857" w:rsidP="00A50857" w14:paraId="6D5C0F7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8"/>
          <w:szCs w:val="28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</w:t>
      </w:r>
      <w:r>
        <w:rPr>
          <w:sz w:val="28"/>
          <w:szCs w:val="28"/>
        </w:rPr>
        <w:t>шениях.</w:t>
      </w:r>
    </w:p>
    <w:p w:rsidR="00A50857" w:rsidP="00A50857" w14:paraId="7FCAFFA1" w14:textId="0CA975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2C3C85">
        <w:rPr>
          <w:color w:val="002060"/>
          <w:sz w:val="28"/>
          <w:szCs w:val="28"/>
        </w:rPr>
        <w:t>12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</w:t>
      </w:r>
      <w:r w:rsidR="00CD0B1F">
        <w:rPr>
          <w:sz w:val="28"/>
          <w:szCs w:val="28"/>
        </w:rPr>
        <w:t>0</w:t>
      </w:r>
      <w:r w:rsidR="002C3C85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A50857" w:rsidP="00A50857" w14:paraId="29BDBFC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P="00171480" w14:paraId="6F73B5C5" w14:textId="09290B28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>Постановление может быть обжаловано в Нижневартовский городско</w:t>
      </w:r>
      <w:r w:rsidRPr="00066C73">
        <w:rPr>
          <w:color w:val="002060"/>
          <w:sz w:val="28"/>
          <w:szCs w:val="28"/>
        </w:rPr>
        <w:t xml:space="preserve">й суд в течение десяти </w:t>
      </w:r>
      <w:r w:rsidR="00CD0B1F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2C3C85">
        <w:rPr>
          <w:color w:val="002060"/>
          <w:sz w:val="28"/>
          <w:szCs w:val="28"/>
        </w:rPr>
        <w:t>12</w:t>
      </w:r>
      <w:r w:rsidRPr="00066C73">
        <w:rPr>
          <w:color w:val="002060"/>
          <w:sz w:val="28"/>
          <w:szCs w:val="28"/>
        </w:rPr>
        <w:t>.</w:t>
      </w:r>
    </w:p>
    <w:p w:rsidR="0044772C" w:rsidP="00171480" w14:paraId="45113D67" w14:textId="77777777">
      <w:pPr>
        <w:ind w:firstLine="529"/>
        <w:jc w:val="both"/>
        <w:rPr>
          <w:color w:val="002060"/>
          <w:sz w:val="28"/>
          <w:szCs w:val="28"/>
        </w:rPr>
      </w:pPr>
    </w:p>
    <w:p w:rsidR="00D44BC2" w:rsidRPr="00066C73" w:rsidP="00171480" w14:paraId="7D9388AE" w14:textId="77777777">
      <w:pPr>
        <w:ind w:firstLine="529"/>
        <w:jc w:val="both"/>
        <w:rPr>
          <w:color w:val="002060"/>
          <w:sz w:val="28"/>
          <w:szCs w:val="28"/>
        </w:rPr>
      </w:pPr>
    </w:p>
    <w:p w:rsidR="002C3C85" w:rsidRPr="00E25957" w:rsidP="002C3C85" w14:paraId="4935310F" w14:textId="77777777">
      <w:pPr>
        <w:ind w:right="-5"/>
        <w:rPr>
          <w:rFonts w:eastAsia="MS Mincho"/>
          <w:bCs/>
          <w:sz w:val="28"/>
          <w:szCs w:val="28"/>
        </w:rPr>
      </w:pPr>
      <w:r w:rsidRPr="00E25957"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744E6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41C99"/>
    <w:rsid w:val="00066C73"/>
    <w:rsid w:val="00073810"/>
    <w:rsid w:val="000915E3"/>
    <w:rsid w:val="00092636"/>
    <w:rsid w:val="000A1693"/>
    <w:rsid w:val="00171480"/>
    <w:rsid w:val="001A7AD6"/>
    <w:rsid w:val="001D11D5"/>
    <w:rsid w:val="001F40EE"/>
    <w:rsid w:val="00231836"/>
    <w:rsid w:val="00265C50"/>
    <w:rsid w:val="00270C7F"/>
    <w:rsid w:val="002975B8"/>
    <w:rsid w:val="002C3C85"/>
    <w:rsid w:val="003276C4"/>
    <w:rsid w:val="00332261"/>
    <w:rsid w:val="003A3531"/>
    <w:rsid w:val="003A5893"/>
    <w:rsid w:val="003A6D5F"/>
    <w:rsid w:val="003D7C72"/>
    <w:rsid w:val="00435164"/>
    <w:rsid w:val="0044772C"/>
    <w:rsid w:val="00474F70"/>
    <w:rsid w:val="004C525C"/>
    <w:rsid w:val="004F21DE"/>
    <w:rsid w:val="0050156E"/>
    <w:rsid w:val="00540685"/>
    <w:rsid w:val="005525D6"/>
    <w:rsid w:val="00572B22"/>
    <w:rsid w:val="005B4EE6"/>
    <w:rsid w:val="005D5DF7"/>
    <w:rsid w:val="005E5BFF"/>
    <w:rsid w:val="006433DF"/>
    <w:rsid w:val="00684F09"/>
    <w:rsid w:val="006917F2"/>
    <w:rsid w:val="00694670"/>
    <w:rsid w:val="006B06F5"/>
    <w:rsid w:val="006B322A"/>
    <w:rsid w:val="006D3712"/>
    <w:rsid w:val="006E702C"/>
    <w:rsid w:val="00703A23"/>
    <w:rsid w:val="0072396D"/>
    <w:rsid w:val="007260D8"/>
    <w:rsid w:val="00742A85"/>
    <w:rsid w:val="00744E6E"/>
    <w:rsid w:val="007452FD"/>
    <w:rsid w:val="0077184A"/>
    <w:rsid w:val="007961A2"/>
    <w:rsid w:val="007F7110"/>
    <w:rsid w:val="00867ABE"/>
    <w:rsid w:val="008705F9"/>
    <w:rsid w:val="00881F47"/>
    <w:rsid w:val="00884598"/>
    <w:rsid w:val="00894C74"/>
    <w:rsid w:val="008F1EC4"/>
    <w:rsid w:val="008F76FB"/>
    <w:rsid w:val="00937466"/>
    <w:rsid w:val="00947C2F"/>
    <w:rsid w:val="00965ED2"/>
    <w:rsid w:val="00974356"/>
    <w:rsid w:val="00984FDC"/>
    <w:rsid w:val="009B396F"/>
    <w:rsid w:val="009F1B97"/>
    <w:rsid w:val="00A308D8"/>
    <w:rsid w:val="00A50857"/>
    <w:rsid w:val="00A80CC6"/>
    <w:rsid w:val="00A8375A"/>
    <w:rsid w:val="00AA5098"/>
    <w:rsid w:val="00AC69A8"/>
    <w:rsid w:val="00AD0617"/>
    <w:rsid w:val="00AD3363"/>
    <w:rsid w:val="00B04137"/>
    <w:rsid w:val="00B9243F"/>
    <w:rsid w:val="00BC543C"/>
    <w:rsid w:val="00BE61CA"/>
    <w:rsid w:val="00BE7113"/>
    <w:rsid w:val="00BF6E8D"/>
    <w:rsid w:val="00C01D3E"/>
    <w:rsid w:val="00C100AB"/>
    <w:rsid w:val="00C20296"/>
    <w:rsid w:val="00C847C6"/>
    <w:rsid w:val="00C91E4E"/>
    <w:rsid w:val="00CB092B"/>
    <w:rsid w:val="00CB29C7"/>
    <w:rsid w:val="00CD0B1F"/>
    <w:rsid w:val="00D16B56"/>
    <w:rsid w:val="00D22760"/>
    <w:rsid w:val="00D3000A"/>
    <w:rsid w:val="00D44BC2"/>
    <w:rsid w:val="00DA3320"/>
    <w:rsid w:val="00DC5820"/>
    <w:rsid w:val="00DF701D"/>
    <w:rsid w:val="00E01A2F"/>
    <w:rsid w:val="00E223A1"/>
    <w:rsid w:val="00E24202"/>
    <w:rsid w:val="00E25957"/>
    <w:rsid w:val="00E63481"/>
    <w:rsid w:val="00E76E1F"/>
    <w:rsid w:val="00EC719F"/>
    <w:rsid w:val="00F4434A"/>
    <w:rsid w:val="00F72C3D"/>
    <w:rsid w:val="00FE7349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rsid w:val="00BF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562DD-73FC-4FBE-9DC1-AFA899A5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